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6" w:rsidRPr="00A503A5" w:rsidRDefault="00DF6566" w:rsidP="00DF6566">
      <w:pP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A503A5">
        <w:rPr>
          <w:rFonts w:asciiTheme="minorHAnsi" w:eastAsia="Times New Roman" w:hAnsiTheme="minorHAnsi" w:cstheme="minorHAns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-122555</wp:posOffset>
            </wp:positionV>
            <wp:extent cx="1549400" cy="13652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CSME 07-2015 6-2 v100715 couleu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A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SITE CSM EAUBONNE TT sous </w:t>
      </w:r>
      <w:proofErr w:type="spellStart"/>
      <w:r w:rsidRPr="00A503A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Wordpress</w:t>
      </w:r>
      <w:proofErr w:type="spellEnd"/>
    </w:p>
    <w:p w:rsidR="00DF6566" w:rsidRPr="00C722F5" w:rsidRDefault="00DF6566" w:rsidP="00DF6566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36"/>
          <w:bdr w:val="none" w:sz="0" w:space="0" w:color="auto" w:frame="1"/>
        </w:rPr>
      </w:pPr>
      <w:r w:rsidRPr="00C722F5">
        <w:rPr>
          <w:rFonts w:asciiTheme="minorHAnsi" w:eastAsia="Times New Roman" w:hAnsiTheme="minorHAnsi" w:cstheme="minorHAnsi"/>
          <w:b/>
          <w:bCs/>
          <w:color w:val="000000"/>
          <w:sz w:val="28"/>
          <w:szCs w:val="36"/>
          <w:bdr w:val="none" w:sz="0" w:space="0" w:color="auto" w:frame="1"/>
        </w:rPr>
        <w:t>Mode opératoire simplifié pour les auteurs</w:t>
      </w:r>
    </w:p>
    <w:p w:rsidR="00DF6566" w:rsidRPr="00E14CF3" w:rsidRDefault="00DF6566" w:rsidP="00DF6566">
      <w:pPr>
        <w:rPr>
          <w:rFonts w:asciiTheme="minorHAnsi" w:eastAsia="Times New Roman" w:hAnsiTheme="minorHAnsi" w:cstheme="minorHAnsi"/>
          <w:b/>
          <w:bCs/>
          <w:color w:val="0000FF"/>
          <w:sz w:val="28"/>
          <w:szCs w:val="36"/>
          <w:bdr w:val="none" w:sz="0" w:space="0" w:color="auto" w:frame="1"/>
        </w:rPr>
      </w:pPr>
      <w:r w:rsidRPr="00E14CF3">
        <w:rPr>
          <w:rFonts w:asciiTheme="minorHAnsi" w:eastAsia="Times New Roman" w:hAnsiTheme="minorHAnsi" w:cstheme="minorHAnsi"/>
          <w:b/>
          <w:bCs/>
          <w:color w:val="0000FF"/>
          <w:sz w:val="28"/>
          <w:szCs w:val="36"/>
          <w:bdr w:val="none" w:sz="0" w:space="0" w:color="auto" w:frame="1"/>
        </w:rPr>
        <w:t>Procédure de tests – été 2018</w:t>
      </w:r>
    </w:p>
    <w:p w:rsidR="00DF6566" w:rsidRPr="00E14CF3" w:rsidRDefault="00DF6566" w:rsidP="00DF6566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36"/>
          <w:bdr w:val="none" w:sz="0" w:space="0" w:color="auto" w:frame="1"/>
        </w:rPr>
      </w:pPr>
      <w:r w:rsidRPr="00E14CF3">
        <w:rPr>
          <w:rFonts w:asciiTheme="minorHAnsi" w:eastAsia="Times New Roman" w:hAnsiTheme="minorHAnsi" w:cstheme="minorHAnsi"/>
          <w:b/>
          <w:bCs/>
          <w:color w:val="000000"/>
          <w:sz w:val="22"/>
          <w:szCs w:val="36"/>
          <w:bdr w:val="none" w:sz="0" w:space="0" w:color="auto" w:frame="1"/>
        </w:rPr>
        <w:t>Denis HUGO, le 10 juillet 2018</w:t>
      </w:r>
    </w:p>
    <w:p w:rsidR="00A503A5" w:rsidRPr="00A503A5" w:rsidRDefault="00A503A5" w:rsidP="00DF6566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DF6566" w:rsidRPr="00C722F5" w:rsidRDefault="00634E74" w:rsidP="00DF6566">
      <w:pP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Se</w:t>
      </w:r>
      <w:r w:rsidR="00DF6566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connecter :</w:t>
      </w:r>
    </w:p>
    <w:p w:rsidR="00DF6566" w:rsidRPr="00A503A5" w:rsidRDefault="003873D8" w:rsidP="00E14CF3">
      <w:pPr>
        <w:numPr>
          <w:ilvl w:val="1"/>
          <w:numId w:val="8"/>
        </w:numPr>
        <w:shd w:val="clear" w:color="auto" w:fill="FFFFFF"/>
        <w:spacing w:before="240"/>
        <w:ind w:left="1434" w:hanging="357"/>
        <w:textAlignment w:val="baseline"/>
        <w:rPr>
          <w:rFonts w:asciiTheme="minorHAnsi" w:eastAsia="Times New Roman" w:hAnsiTheme="minorHAnsi" w:cstheme="minorHAnsi"/>
          <w:b/>
          <w:color w:val="0000FF"/>
          <w:sz w:val="25"/>
          <w:szCs w:val="21"/>
        </w:rPr>
      </w:pPr>
      <w:hyperlink r:id="rId6" w:history="1">
        <w:r w:rsidR="00DF6566" w:rsidRPr="00A503A5">
          <w:rPr>
            <w:rFonts w:asciiTheme="minorHAnsi" w:eastAsia="Times New Roman" w:hAnsiTheme="minorHAnsi" w:cstheme="minorHAnsi"/>
            <w:b/>
            <w:color w:val="0000FF"/>
            <w:sz w:val="25"/>
            <w:szCs w:val="21"/>
          </w:rPr>
          <w:t>https://www.csm-eaubonne-tt2.fr/wp-admin</w:t>
        </w:r>
      </w:hyperlink>
    </w:p>
    <w:p w:rsidR="00DF6566" w:rsidRPr="00A503A5" w:rsidRDefault="00DF6566" w:rsidP="00E14CF3">
      <w:pPr>
        <w:numPr>
          <w:ilvl w:val="1"/>
          <w:numId w:val="8"/>
        </w:numPr>
        <w:shd w:val="clear" w:color="auto" w:fill="FFFFFF"/>
        <w:ind w:left="1434" w:hanging="357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b/>
          <w:sz w:val="25"/>
          <w:szCs w:val="21"/>
        </w:rPr>
        <w:t>nom utilisateur ou adresse mail</w:t>
      </w:r>
      <w:r w:rsidRPr="00A503A5">
        <w:rPr>
          <w:rFonts w:asciiTheme="minorHAnsi" w:eastAsia="Times New Roman" w:hAnsiTheme="minorHAnsi" w:cstheme="minorHAnsi"/>
          <w:sz w:val="25"/>
          <w:szCs w:val="21"/>
        </w:rPr>
        <w:t xml:space="preserve"> 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 xml:space="preserve">= </w:t>
      </w:r>
      <w:hyperlink r:id="rId7" w:history="1">
        <w:r w:rsidRPr="00A503A5">
          <w:rPr>
            <w:rFonts w:asciiTheme="minorHAnsi" w:eastAsia="Times New Roman" w:hAnsiTheme="minorHAnsi" w:cstheme="minorHAnsi"/>
            <w:sz w:val="21"/>
            <w:szCs w:val="21"/>
          </w:rPr>
          <w:t>login</w:t>
        </w:r>
      </w:hyperlink>
      <w:r w:rsidRPr="00A503A5">
        <w:rPr>
          <w:rFonts w:asciiTheme="minorHAnsi" w:eastAsia="Times New Roman" w:hAnsiTheme="minorHAnsi" w:cstheme="minorHAnsi"/>
          <w:sz w:val="21"/>
          <w:szCs w:val="21"/>
        </w:rPr>
        <w:t xml:space="preserve"> communiqué par Pascal (</w:t>
      </w:r>
      <w:proofErr w:type="spellStart"/>
      <w:r w:rsidRPr="00A503A5">
        <w:rPr>
          <w:rFonts w:asciiTheme="minorHAnsi" w:eastAsia="Times New Roman" w:hAnsiTheme="minorHAnsi" w:cstheme="minorHAnsi"/>
          <w:sz w:val="21"/>
          <w:szCs w:val="21"/>
        </w:rPr>
        <w:t>Prénom&amp;initiale</w:t>
      </w:r>
      <w:proofErr w:type="spellEnd"/>
      <w:r w:rsidRPr="00A503A5">
        <w:rPr>
          <w:rFonts w:asciiTheme="minorHAnsi" w:eastAsia="Times New Roman" w:hAnsiTheme="minorHAnsi" w:cstheme="minorHAnsi"/>
          <w:sz w:val="21"/>
          <w:szCs w:val="21"/>
        </w:rPr>
        <w:t xml:space="preserve"> nom)</w:t>
      </w:r>
    </w:p>
    <w:p w:rsidR="00DF6566" w:rsidRPr="00A503A5" w:rsidRDefault="00DF6566" w:rsidP="00E14CF3">
      <w:pPr>
        <w:numPr>
          <w:ilvl w:val="1"/>
          <w:numId w:val="8"/>
        </w:numPr>
        <w:shd w:val="clear" w:color="auto" w:fill="FFFFFF"/>
        <w:ind w:left="1434" w:hanging="357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b/>
          <w:sz w:val="25"/>
          <w:szCs w:val="21"/>
        </w:rPr>
        <w:t>mot de passe</w:t>
      </w:r>
      <w:r w:rsidRPr="00A503A5">
        <w:rPr>
          <w:rFonts w:asciiTheme="minorHAnsi" w:eastAsia="Times New Roman" w:hAnsiTheme="minorHAnsi" w:cstheme="minorHAnsi"/>
          <w:sz w:val="25"/>
          <w:szCs w:val="21"/>
        </w:rPr>
        <w:t xml:space="preserve"> 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>= mot de passe communiqué par Pascal</w:t>
      </w:r>
    </w:p>
    <w:p w:rsidR="00DF6566" w:rsidRPr="00A503A5" w:rsidRDefault="00E14CF3" w:rsidP="00634E74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A503A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-264218</wp:posOffset>
            </wp:positionH>
            <wp:positionV relativeFrom="paragraph">
              <wp:posOffset>213360</wp:posOffset>
            </wp:positionV>
            <wp:extent cx="7044690" cy="339073"/>
            <wp:effectExtent l="0" t="0" r="0" b="4445"/>
            <wp:wrapTight wrapText="bothSides">
              <wp:wrapPolygon edited="0">
                <wp:start x="0" y="0"/>
                <wp:lineTo x="0" y="20668"/>
                <wp:lineTo x="21495" y="20668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33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74" w:rsidRPr="00A503A5">
        <w:rPr>
          <w:rFonts w:asciiTheme="minorHAnsi" w:hAnsiTheme="minorHAnsi" w:cstheme="minorHAnsi"/>
          <w:sz w:val="22"/>
          <w:szCs w:val="22"/>
          <w:lang w:eastAsia="en-US"/>
        </w:rPr>
        <w:t>Vous êtes alors sur le site du club avec un menu supplémentaire</w:t>
      </w:r>
      <w:r w:rsidR="00A503A5">
        <w:rPr>
          <w:rFonts w:asciiTheme="minorHAnsi" w:hAnsiTheme="minorHAnsi" w:cstheme="minorHAnsi"/>
          <w:sz w:val="22"/>
          <w:szCs w:val="22"/>
          <w:lang w:eastAsia="en-US"/>
        </w:rPr>
        <w:t> :</w:t>
      </w:r>
    </w:p>
    <w:p w:rsidR="00A503A5" w:rsidRPr="00C722F5" w:rsidRDefault="00A503A5" w:rsidP="00DF6566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36"/>
          <w:bdr w:val="none" w:sz="0" w:space="0" w:color="auto" w:frame="1"/>
        </w:rPr>
      </w:pPr>
    </w:p>
    <w:p w:rsidR="00DF6566" w:rsidRPr="00C722F5" w:rsidRDefault="00634E74" w:rsidP="00DF6566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1"/>
        </w:rPr>
      </w:pP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Connaitre </w:t>
      </w:r>
      <w:r w:rsid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3 mots de </w:t>
      </w: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vocabulaire</w:t>
      </w:r>
      <w:r w:rsid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! </w:t>
      </w:r>
      <w:r w:rsidR="00110C45" w:rsidRPr="00C722F5">
        <w:rPr>
          <w:rFonts w:asciiTheme="minorHAnsi" w:eastAsia="Times New Roman" w:hAnsiTheme="minorHAnsi" w:cstheme="minorHAnsi"/>
          <w:b/>
          <w:bCs/>
          <w:color w:val="000000"/>
          <w:sz w:val="32"/>
          <w:szCs w:val="36"/>
          <w:bdr w:val="none" w:sz="0" w:space="0" w:color="auto" w:frame="1"/>
        </w:rPr>
        <w:t xml:space="preserve">(article / </w:t>
      </w:r>
      <w:r w:rsidRPr="00C722F5">
        <w:rPr>
          <w:rFonts w:asciiTheme="minorHAnsi" w:eastAsia="Times New Roman" w:hAnsiTheme="minorHAnsi" w:cstheme="minorHAnsi"/>
          <w:b/>
          <w:bCs/>
          <w:color w:val="000000"/>
          <w:sz w:val="32"/>
          <w:szCs w:val="36"/>
          <w:bdr w:val="none" w:sz="0" w:space="0" w:color="auto" w:frame="1"/>
        </w:rPr>
        <w:t>évènement</w:t>
      </w:r>
      <w:r w:rsidR="00110C45" w:rsidRPr="00C722F5">
        <w:rPr>
          <w:rFonts w:asciiTheme="minorHAnsi" w:eastAsia="Times New Roman" w:hAnsiTheme="minorHAnsi" w:cstheme="minorHAnsi"/>
          <w:b/>
          <w:bCs/>
          <w:color w:val="000000"/>
          <w:sz w:val="32"/>
          <w:szCs w:val="36"/>
          <w:bdr w:val="none" w:sz="0" w:space="0" w:color="auto" w:frame="1"/>
        </w:rPr>
        <w:t xml:space="preserve"> / catégorie)</w:t>
      </w:r>
    </w:p>
    <w:p w:rsidR="00DF6566" w:rsidRPr="00A503A5" w:rsidRDefault="00DF6566" w:rsidP="00DF6566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Un </w:t>
      </w:r>
      <w:r w:rsidRPr="00A503A5">
        <w:rPr>
          <w:rFonts w:asciiTheme="minorHAnsi" w:eastAsia="Times New Roman" w:hAnsiTheme="minorHAnsi" w:cstheme="minorHAnsi"/>
          <w:b/>
          <w:bCs/>
          <w:color w:val="0000FF"/>
          <w:sz w:val="28"/>
          <w:szCs w:val="28"/>
          <w:bdr w:val="none" w:sz="0" w:space="0" w:color="auto" w:frame="1"/>
        </w:rPr>
        <w:t>article</w:t>
      </w:r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 contient des informations de type texte, lien hypertexte, </w:t>
      </w:r>
      <w:proofErr w:type="spellStart"/>
      <w:r w:rsidRPr="00A503A5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>pdf</w:t>
      </w:r>
      <w:proofErr w:type="spellEnd"/>
      <w:r w:rsidRPr="00A503A5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, image, son, diaporama, </w:t>
      </w:r>
      <w:proofErr w:type="spellStart"/>
      <w:r w:rsidRPr="00A503A5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>video</w:t>
      </w:r>
      <w:proofErr w:type="spellEnd"/>
      <w:r w:rsidR="00E14CF3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 (=mé</w:t>
      </w:r>
      <w:r w:rsidR="00755E4A" w:rsidRPr="00A503A5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>dia)</w:t>
      </w:r>
    </w:p>
    <w:p w:rsidR="00DF6566" w:rsidRPr="00A503A5" w:rsidRDefault="00DF6566" w:rsidP="00F0318F">
      <w:pPr>
        <w:numPr>
          <w:ilvl w:val="1"/>
          <w:numId w:val="2"/>
        </w:numPr>
        <w:shd w:val="clear" w:color="auto" w:fill="FFFFFF"/>
        <w:ind w:left="675" w:hanging="357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un article peut </w:t>
      </w:r>
      <w:r w:rsidR="00865C98" w:rsidRPr="00A503A5">
        <w:rPr>
          <w:rFonts w:asciiTheme="minorHAnsi" w:eastAsia="Times New Roman" w:hAnsiTheme="minorHAnsi" w:cstheme="minorHAnsi"/>
          <w:sz w:val="21"/>
          <w:szCs w:val="21"/>
        </w:rPr>
        <w:t>être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B71B47" w:rsidRPr="00A503A5">
        <w:rPr>
          <w:rFonts w:asciiTheme="minorHAnsi" w:eastAsia="Times New Roman" w:hAnsiTheme="minorHAnsi" w:cstheme="minorHAnsi"/>
          <w:sz w:val="21"/>
          <w:szCs w:val="21"/>
        </w:rPr>
        <w:t>créé</w:t>
      </w:r>
      <w:r w:rsidR="00E14CF3">
        <w:rPr>
          <w:rFonts w:asciiTheme="minorHAnsi" w:eastAsia="Times New Roman" w:hAnsiTheme="minorHAnsi" w:cstheme="minorHAnsi"/>
          <w:sz w:val="21"/>
          <w:szCs w:val="21"/>
        </w:rPr>
        <w:t>,</w:t>
      </w:r>
      <w:r w:rsidR="00B71B47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>mis à jour ou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supprimé.</w:t>
      </w:r>
    </w:p>
    <w:p w:rsidR="00DF6566" w:rsidRPr="00A503A5" w:rsidRDefault="00DF6566" w:rsidP="00F0318F">
      <w:pPr>
        <w:numPr>
          <w:ilvl w:val="1"/>
          <w:numId w:val="2"/>
        </w:numPr>
        <w:shd w:val="clear" w:color="auto" w:fill="FFFFFF"/>
        <w:ind w:left="675" w:hanging="357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Les articles sont </w:t>
      </w:r>
      <w:r w:rsidR="00B71B47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caractérisés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par </w:t>
      </w:r>
      <w:r w:rsidR="00B71B47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une ou plusieurs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catégorie</w:t>
      </w:r>
      <w:r w:rsidR="00B71B47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s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>(chaque sous-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menu du site est une </w:t>
      </w:r>
      <w:r w:rsidR="00B71B47" w:rsidRPr="00A503A5">
        <w:rPr>
          <w:rFonts w:asciiTheme="minorHAnsi" w:eastAsia="Times New Roman" w:hAnsiTheme="minorHAnsi" w:cstheme="minorHAnsi"/>
          <w:b/>
          <w:color w:val="0000FF"/>
          <w:sz w:val="27"/>
          <w:szCs w:val="21"/>
        </w:rPr>
        <w:t>catégorie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)</w:t>
      </w:r>
    </w:p>
    <w:p w:rsidR="00B71B47" w:rsidRPr="00A503A5" w:rsidRDefault="00B71B47" w:rsidP="00F0318F">
      <w:pPr>
        <w:numPr>
          <w:ilvl w:val="1"/>
          <w:numId w:val="2"/>
        </w:numPr>
        <w:shd w:val="clear" w:color="auto" w:fill="FFFFFF"/>
        <w:ind w:left="675" w:hanging="357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Ainsi les articles sont visualisés dans le (ou les) sous-menu(s) auquel(s) ils sont rattachés.</w:t>
      </w:r>
    </w:p>
    <w:p w:rsidR="00DF6566" w:rsidRPr="00A503A5" w:rsidRDefault="00DF6566" w:rsidP="00C722F5">
      <w:pPr>
        <w:numPr>
          <w:ilvl w:val="0"/>
          <w:numId w:val="2"/>
        </w:numPr>
        <w:shd w:val="clear" w:color="auto" w:fill="FFFFFF"/>
        <w:spacing w:before="240"/>
        <w:ind w:left="295" w:hanging="357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Un </w:t>
      </w:r>
      <w:r w:rsidRPr="00A503A5">
        <w:rPr>
          <w:rFonts w:asciiTheme="minorHAnsi" w:eastAsia="Times New Roman" w:hAnsiTheme="minorHAnsi" w:cstheme="minorHAnsi"/>
          <w:b/>
          <w:bCs/>
          <w:color w:val="0000FF"/>
          <w:sz w:val="28"/>
          <w:szCs w:val="28"/>
          <w:bdr w:val="none" w:sz="0" w:space="0" w:color="auto" w:frame="1"/>
        </w:rPr>
        <w:t>événement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est un article qui contient plus d’informations</w:t>
      </w:r>
    </w:p>
    <w:p w:rsidR="00DF6566" w:rsidRPr="00A503A5" w:rsidRDefault="004840EE" w:rsidP="004840EE">
      <w:pPr>
        <w:numPr>
          <w:ilvl w:val="1"/>
          <w:numId w:val="2"/>
        </w:numPr>
        <w:shd w:val="clear" w:color="auto" w:fill="FFFFFF"/>
        <w:ind w:left="675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Un 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évènement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est un article avec des caractéristiques de d</w:t>
      </w:r>
      <w:r w:rsidR="00DF6566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ate/heure de début et de fin,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et éventuellement 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de</w:t>
      </w:r>
      <w:r w:rsidR="00DF6566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lieu</w:t>
      </w:r>
    </w:p>
    <w:p w:rsidR="004840EE" w:rsidRPr="00A503A5" w:rsidRDefault="00C722F5" w:rsidP="004840EE">
      <w:pPr>
        <w:numPr>
          <w:ilvl w:val="1"/>
          <w:numId w:val="2"/>
        </w:numPr>
        <w:shd w:val="clear" w:color="auto" w:fill="FFFFFF"/>
        <w:ind w:left="675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Un évènement 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ne peut</w:t>
      </w:r>
      <w:r w:rsidR="004840EE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posséder</w:t>
      </w:r>
      <w:r w:rsidR="004840EE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que les catégories du menu « 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évènements</w:t>
      </w:r>
      <w:r w:rsidR="004840EE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 »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(visible uniquement dans ce menu)</w:t>
      </w:r>
    </w:p>
    <w:p w:rsidR="00C722F5" w:rsidRPr="00C722F5" w:rsidRDefault="00C722F5" w:rsidP="00C722F5">
      <w:pPr>
        <w:pStyle w:val="Paragraphedeliste"/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36"/>
          <w:bdr w:val="none" w:sz="0" w:space="0" w:color="auto" w:frame="1"/>
        </w:rPr>
      </w:pPr>
    </w:p>
    <w:p w:rsidR="00DF6566" w:rsidRPr="00C722F5" w:rsidRDefault="00634E74" w:rsidP="00110C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Comment créer</w:t>
      </w:r>
      <w:r w:rsidR="00DF6566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ou </w:t>
      </w:r>
      <w:r w:rsidR="00DF6566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modifi</w:t>
      </w: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er </w:t>
      </w:r>
      <w:r w:rsidR="00DF6566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un article ou un </w:t>
      </w:r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évènement</w:t>
      </w:r>
    </w:p>
    <w:p w:rsidR="00DF6566" w:rsidRDefault="00DF6566" w:rsidP="00DF6566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Appuyez sur le bouton </w:t>
      </w:r>
      <w:r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Créer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sur le bandeau noir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, 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puis </w:t>
      </w:r>
      <w:r w:rsidR="002D675D"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Article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ou </w:t>
      </w:r>
      <w:r w:rsidR="002D675D"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Ev</w:t>
      </w:r>
      <w:r w:rsidR="00110C45"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énement</w:t>
      </w:r>
      <w:r w:rsidR="00110C45" w:rsidRPr="00A503A5">
        <w:rPr>
          <w:rFonts w:asciiTheme="minorHAnsi" w:eastAsia="Times New Roman" w:hAnsiTheme="minorHAnsi" w:cstheme="minorHAnsi"/>
          <w:bCs/>
          <w:sz w:val="21"/>
          <w:szCs w:val="21"/>
          <w:bdr w:val="none" w:sz="0" w:space="0" w:color="auto" w:frame="1"/>
        </w:rPr>
        <w:t>, puis c</w:t>
      </w:r>
      <w:r w:rsidR="00056EC9" w:rsidRPr="00A503A5">
        <w:rPr>
          <w:rFonts w:asciiTheme="minorHAnsi" w:eastAsia="Times New Roman" w:hAnsiTheme="minorHAnsi" w:cstheme="minorHAnsi"/>
          <w:sz w:val="21"/>
          <w:szCs w:val="21"/>
        </w:rPr>
        <w:t xml:space="preserve">réez </w:t>
      </w:r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votre article</w:t>
      </w:r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/</w:t>
      </w:r>
      <w:proofErr w:type="gramStart"/>
      <w:r w:rsid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évènement </w:t>
      </w:r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,</w:t>
      </w:r>
      <w:proofErr w:type="gramEnd"/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en ajoutant du texte, fichier(s) média(s) sans oublier de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sélectionner une ou plusieurs catégories</w:t>
      </w:r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(en bas à droite de l’écran)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. 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Une fois l’article terminé,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appuyez sur le bouton </w:t>
      </w:r>
      <w:r w:rsidR="00056EC9"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 xml:space="preserve">Publier </w:t>
      </w:r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puis </w:t>
      </w:r>
      <w:r w:rsidRPr="00A503A5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Mettre à jour</w:t>
      </w:r>
      <w:r w:rsidRPr="00A503A5">
        <w:rPr>
          <w:rFonts w:asciiTheme="minorHAnsi" w:eastAsia="Times New Roman" w:hAnsiTheme="minorHAnsi" w:cstheme="minorHAnsi"/>
          <w:color w:val="0000FF"/>
          <w:sz w:val="21"/>
          <w:szCs w:val="21"/>
          <w:bdr w:val="none" w:sz="0" w:space="0" w:color="auto" w:frame="1"/>
        </w:rPr>
        <w:t> </w:t>
      </w:r>
      <w:r w:rsidR="00056EC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en haut et à droite de l’écran.</w:t>
      </w:r>
    </w:p>
    <w:p w:rsidR="008613F9" w:rsidRPr="008613F9" w:rsidRDefault="008613F9" w:rsidP="008613F9">
      <w:pPr>
        <w:shd w:val="clear" w:color="auto" w:fill="FFFFFF"/>
        <w:ind w:firstLine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>La</w:t>
      </w:r>
      <w:r w:rsidRP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8613F9">
        <w:rPr>
          <w:rFonts w:asciiTheme="minorHAnsi" w:eastAsia="Times New Roman" w:hAnsiTheme="minorHAnsi" w:cstheme="minorHAnsi"/>
          <w:color w:val="000000"/>
          <w:sz w:val="21"/>
          <w:szCs w:val="21"/>
        </w:rPr>
        <w:t>création de l’évènement est identique, il suffit d’y ajouter une date.</w:t>
      </w:r>
    </w:p>
    <w:p w:rsidR="003B1F29" w:rsidRPr="004E43A5" w:rsidRDefault="003B1F29" w:rsidP="004E43A5">
      <w:p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</w:pPr>
      <w:r w:rsidRPr="004E43A5"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  <w:t xml:space="preserve">NB </w:t>
      </w:r>
      <w:r w:rsidR="008613F9"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  <w:t>1</w:t>
      </w:r>
      <w:r w:rsidRPr="004E43A5"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  <w:t> </w:t>
      </w:r>
      <w:r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: la partie droite de l’écran contient plusieurs options, dont vous pouvez régler l’affichage ou non, en cliquant en haut et à droite de l’écran sur « options de l’écran » sous votre nom</w:t>
      </w:r>
      <w:r w:rsidR="004E43A5"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. A minima, il faut laisser </w:t>
      </w:r>
      <w:r w:rsid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« </w:t>
      </w:r>
      <w:r w:rsidR="004E43A5"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catégorie</w:t>
      </w:r>
      <w:r w:rsid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 »</w:t>
      </w:r>
      <w:r w:rsidR="004E43A5"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, et </w:t>
      </w:r>
      <w:r w:rsid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« </w:t>
      </w:r>
      <w:r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the Events </w:t>
      </w:r>
      <w:proofErr w:type="spellStart"/>
      <w:r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calendar</w:t>
      </w:r>
      <w:proofErr w:type="spellEnd"/>
      <w:r w:rsid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 »</w:t>
      </w:r>
      <w:r w:rsidR="004E43A5" w:rsidRP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, pour dater les évènements</w:t>
      </w:r>
      <w:r w:rsidR="004E43A5">
        <w:rPr>
          <w:rFonts w:asciiTheme="minorHAnsi" w:eastAsia="Times New Roman" w:hAnsiTheme="minorHAnsi" w:cstheme="minorHAnsi"/>
          <w:color w:val="000000"/>
          <w:sz w:val="21"/>
          <w:szCs w:val="21"/>
        </w:rPr>
        <w:t>. L’option « Image mise en avant » est aussi intéressante pour faire apparaître votre image avant même d’avoir ouvert l’article.</w:t>
      </w:r>
    </w:p>
    <w:p w:rsidR="0029463B" w:rsidRPr="0029463B" w:rsidRDefault="008613F9" w:rsidP="0029463B">
      <w:pPr>
        <w:shd w:val="clear" w:color="auto" w:fill="FFFFFF"/>
        <w:ind w:left="284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  <w:t>NB 2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> :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si 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vous n’avez pas affecté de catégorie à 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>votre article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, ce dernier </w:t>
      </w:r>
      <w:r w:rsid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sera 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>visible uniquement dans le menu « contacts et acc</w:t>
      </w:r>
      <w:r w:rsid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>è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>s » / sous menu « articles non catégorisés »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… à</w:t>
      </w:r>
      <w:r w:rsidR="0029463B" w:rsidRPr="0029463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vous de le reprendre et de bien l’affecter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:rsidR="00C722F5" w:rsidRPr="00F0318F" w:rsidRDefault="00755E4A" w:rsidP="001E3C2D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Pour insérer</w:t>
      </w:r>
      <w:r w:rsidR="00DF6566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un fichier médi</w:t>
      </w:r>
      <w:r w:rsidR="00E14CF3">
        <w:rPr>
          <w:rFonts w:asciiTheme="minorHAnsi" w:eastAsia="Times New Roman" w:hAnsiTheme="minorHAnsi" w:cstheme="minorHAnsi"/>
          <w:color w:val="000000"/>
          <w:sz w:val="21"/>
          <w:szCs w:val="21"/>
        </w:rPr>
        <w:t>a dans la bibliothèque de média pour le rendre accessible à plusieurs personnes,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appuyez sur le bouton </w:t>
      </w:r>
      <w:r w:rsidRPr="00F0318F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>Créer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 en haut du site puis </w:t>
      </w:r>
      <w:r w:rsidR="00110C45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c</w:t>
      </w:r>
      <w:r w:rsidR="000256D5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hoisir </w:t>
      </w:r>
      <w:r w:rsidRPr="00F0318F">
        <w:rPr>
          <w:rFonts w:asciiTheme="minorHAnsi" w:eastAsia="Times New Roman" w:hAnsiTheme="minorHAnsi" w:cstheme="minorHAnsi"/>
          <w:b/>
          <w:bCs/>
          <w:color w:val="0000FF"/>
          <w:sz w:val="21"/>
          <w:szCs w:val="21"/>
          <w:bdr w:val="none" w:sz="0" w:space="0" w:color="auto" w:frame="1"/>
        </w:rPr>
        <w:t xml:space="preserve">Fichier média. 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A</w:t>
      </w:r>
      <w:r w:rsidR="00110C45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lors, pour ajouter un média dans un article ou évènement, 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il suffira de</w:t>
      </w:r>
      <w:r w:rsidR="00110C45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le 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>choisir</w:t>
      </w:r>
      <w:r w:rsidR="00F0318F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par </w:t>
      </w:r>
      <w:r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F0318F"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ajouter un média</w:t>
      </w:r>
      <w:r w:rsidR="00F0318F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puis</w:t>
      </w:r>
      <w:r w:rsidR="00110C45" w:rsidRPr="00F0318F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Bibli</w:t>
      </w:r>
      <w:r w:rsidR="00110C45"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o</w:t>
      </w:r>
      <w:r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t</w:t>
      </w:r>
      <w:r w:rsidR="00110C45"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h</w:t>
      </w:r>
      <w:r w:rsidRP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èque de média</w:t>
      </w:r>
      <w:r w:rsidR="00F0318F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.</w:t>
      </w:r>
    </w:p>
    <w:p w:rsidR="00A503A5" w:rsidRPr="00C722F5" w:rsidRDefault="00A503A5" w:rsidP="00DF6566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Vous ne pouvez accéder au menu</w:t>
      </w:r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 xml:space="preserve"> Créer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puis</w:t>
      </w:r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 xml:space="preserve"> Content </w:t>
      </w:r>
      <w:proofErr w:type="spellStart"/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view</w:t>
      </w:r>
      <w:proofErr w:type="spellEnd"/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.</w:t>
      </w:r>
    </w:p>
    <w:p w:rsidR="00C722F5" w:rsidRPr="00C722F5" w:rsidRDefault="00C722F5" w:rsidP="00C722F5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L’option</w:t>
      </w:r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 xml:space="preserve"> Créer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puis</w:t>
      </w:r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 xml:space="preserve"> Tableau </w:t>
      </w:r>
      <w:proofErr w:type="spellStart"/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Tab</w:t>
      </w:r>
      <w:r w:rsidR="00997506"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l</w:t>
      </w:r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>epress</w:t>
      </w:r>
      <w:proofErr w:type="spellEnd"/>
      <w:r>
        <w:rPr>
          <w:rFonts w:asciiTheme="minorHAnsi" w:eastAsia="Times New Roman" w:hAnsiTheme="minorHAnsi" w:cstheme="minorHAnsi"/>
          <w:b/>
          <w:color w:val="0000FF"/>
          <w:sz w:val="21"/>
          <w:szCs w:val="21"/>
        </w:rPr>
        <w:t xml:space="preserve"> </w:t>
      </w:r>
      <w:r w:rsidRPr="00C722F5">
        <w:rPr>
          <w:rFonts w:asciiTheme="minorHAnsi" w:eastAsia="Times New Roman" w:hAnsiTheme="minorHAnsi" w:cstheme="minorHAnsi"/>
          <w:color w:val="000000"/>
          <w:sz w:val="21"/>
          <w:szCs w:val="21"/>
        </w:rPr>
        <w:t>n’est pas utilisée pour l’instant.</w:t>
      </w:r>
    </w:p>
    <w:p w:rsidR="00C722F5" w:rsidRPr="00A503A5" w:rsidRDefault="00C722F5" w:rsidP="00C722F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C722F5">
        <w:rPr>
          <w:rFonts w:asciiTheme="minorHAnsi" w:eastAsia="Times New Roman" w:hAnsiTheme="minorHAnsi" w:cstheme="minorHAnsi"/>
          <w:color w:val="000000"/>
          <w:sz w:val="21"/>
          <w:szCs w:val="21"/>
          <w:u w:val="single"/>
        </w:rPr>
        <w:t>NB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 : vous découvrirez d’autres manières de procéder à ces actions … choisissez celle que vous préférez !</w:t>
      </w:r>
    </w:p>
    <w:p w:rsidR="00C722F5" w:rsidRPr="00C722F5" w:rsidRDefault="00C722F5" w:rsidP="00C722F5">
      <w:pPr>
        <w:pStyle w:val="Paragraphedeliste"/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36"/>
          <w:bdr w:val="none" w:sz="0" w:space="0" w:color="auto" w:frame="1"/>
        </w:rPr>
      </w:pPr>
    </w:p>
    <w:p w:rsidR="00DF6566" w:rsidRPr="00C722F5" w:rsidRDefault="00C722F5" w:rsidP="00110C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L</w:t>
      </w:r>
      <w:r w:rsidR="00110C45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es</w:t>
      </w:r>
      <w:r w:rsidR="00DF6566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="00634E74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différents </w:t>
      </w:r>
      <w:r w:rsidR="002D675D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rôles</w:t>
      </w:r>
      <w:r w:rsidR="00634E74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dans </w:t>
      </w:r>
      <w:proofErr w:type="spellStart"/>
      <w:r w:rsidR="00634E74"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wordpress</w:t>
      </w:r>
      <w:proofErr w:type="spellEnd"/>
      <w:r w:rsidRPr="00C722F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(pour info)</w:t>
      </w:r>
    </w:p>
    <w:p w:rsidR="00DF6566" w:rsidRPr="00A503A5" w:rsidRDefault="00DF6566" w:rsidP="00DF6566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Super Admin</w:t>
      </w:r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 :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personne ayant accès à </w:t>
      </w:r>
      <w:r w:rsidR="002D675D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l’administration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réseau</w:t>
      </w:r>
    </w:p>
    <w:p w:rsidR="00DF6566" w:rsidRPr="00A503A5" w:rsidRDefault="00DF6566" w:rsidP="00DF6566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proofErr w:type="spellStart"/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Administrator</w:t>
      </w:r>
      <w:proofErr w:type="spellEnd"/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 :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personne ayant accès à toutes les fonctions d’administration du site</w:t>
      </w:r>
    </w:p>
    <w:p w:rsidR="00DF6566" w:rsidRPr="00A503A5" w:rsidRDefault="00DF6566" w:rsidP="00DF6566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Editor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 personne qui peut publier articles, pages, </w:t>
      </w:r>
      <w:r w:rsidR="002D675D" w:rsidRPr="00A503A5">
        <w:rPr>
          <w:rFonts w:asciiTheme="minorHAnsi" w:eastAsia="Times New Roman" w:hAnsiTheme="minorHAnsi" w:cstheme="minorHAnsi"/>
          <w:sz w:val="21"/>
          <w:szCs w:val="21"/>
        </w:rPr>
        <w:t>évènements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>, et ayant la possibilité de gérer ses articles et ceux des autres.</w:t>
      </w:r>
    </w:p>
    <w:p w:rsidR="00A503A5" w:rsidRPr="00A503A5" w:rsidRDefault="00DF6566" w:rsidP="00A503A5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proofErr w:type="spellStart"/>
      <w:r w:rsidRPr="00A503A5">
        <w:rPr>
          <w:rFonts w:asciiTheme="minorHAnsi" w:eastAsia="Times New Roman" w:hAnsiTheme="minorHAnsi" w:cstheme="minorHAnsi"/>
          <w:b/>
          <w:bCs/>
          <w:sz w:val="21"/>
          <w:szCs w:val="21"/>
          <w:bdr w:val="none" w:sz="0" w:space="0" w:color="auto" w:frame="1"/>
        </w:rPr>
        <w:t>Author</w:t>
      </w:r>
      <w:proofErr w:type="spellEnd"/>
      <w:r w:rsidRPr="00A503A5">
        <w:rPr>
          <w:rFonts w:asciiTheme="minorHAnsi" w:eastAsia="Times New Roman" w:hAnsiTheme="minorHAnsi" w:cstheme="minorHAnsi"/>
          <w:sz w:val="21"/>
          <w:szCs w:val="21"/>
        </w:rPr>
        <w:t> personne qui peut publier et gérer ses articles</w:t>
      </w:r>
      <w:r w:rsidR="00634E74" w:rsidRPr="00A503A5">
        <w:rPr>
          <w:rFonts w:asciiTheme="minorHAnsi" w:eastAsia="Times New Roman" w:hAnsiTheme="minorHAnsi" w:cstheme="minorHAnsi"/>
          <w:sz w:val="21"/>
          <w:szCs w:val="21"/>
        </w:rPr>
        <w:t xml:space="preserve"> et ses 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634E74" w:rsidRPr="00A503A5">
        <w:rPr>
          <w:rFonts w:asciiTheme="minorHAnsi" w:eastAsia="Times New Roman" w:hAnsiTheme="minorHAnsi" w:cstheme="minorHAnsi"/>
          <w:sz w:val="21"/>
          <w:szCs w:val="21"/>
        </w:rPr>
        <w:t>évènements (droit donner aux « testeurs du site »)</w:t>
      </w:r>
      <w:r w:rsidRPr="00A503A5">
        <w:rPr>
          <w:rFonts w:asciiTheme="minorHAnsi" w:eastAsia="Times New Roman" w:hAnsiTheme="minorHAnsi" w:cstheme="minorHAnsi"/>
          <w:sz w:val="21"/>
          <w:szCs w:val="21"/>
        </w:rPr>
        <w:t>.</w:t>
      </w:r>
      <w:r w:rsidR="00A503A5" w:rsidRPr="00A503A5">
        <w:rPr>
          <w:rFonts w:asciiTheme="minorHAnsi" w:eastAsia="Times New Roman" w:hAnsiTheme="minorHAnsi" w:cstheme="minorHAnsi"/>
          <w:sz w:val="21"/>
          <w:szCs w:val="21"/>
        </w:rPr>
        <w:br/>
      </w:r>
      <w:r w:rsidR="003873D8">
        <w:rPr>
          <w:rFonts w:asciiTheme="minorHAnsi" w:eastAsia="Times New Roman" w:hAnsiTheme="minorHAnsi" w:cstheme="minorHAnsi"/>
          <w:sz w:val="21"/>
          <w:szCs w:val="21"/>
        </w:rPr>
        <w:t>Celui-</w:t>
      </w:r>
      <w:bookmarkStart w:id="0" w:name="_GoBack"/>
      <w:bookmarkEnd w:id="0"/>
      <w:r w:rsidR="00164DB9" w:rsidRPr="00A503A5">
        <w:rPr>
          <w:rFonts w:asciiTheme="minorHAnsi" w:eastAsia="Times New Roman" w:hAnsiTheme="minorHAnsi" w:cstheme="minorHAnsi"/>
          <w:sz w:val="21"/>
          <w:szCs w:val="21"/>
        </w:rPr>
        <w:t>ci peut publier des articles et n’a pas besoin d’une approbation pour les mettre en ligne. Il peut envoyer des fichiers et enrichir ses contenus avec des images. L’auteur peu</w:t>
      </w:r>
      <w:r w:rsidR="00164DB9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t aussi modifier et supprimer ses propres publications. Par contre, il ne peut pas intervenir sur les public</w:t>
      </w:r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  <w14:textFill>
            <w14:solidFill>
              <w14:srgbClr w14:val="000000">
                <w14:lumMod w14:val="50000"/>
              </w14:srgbClr>
            </w14:solidFill>
          </w14:textFill>
        </w:rPr>
        <w:t>ations des autres utilisateurs.</w:t>
      </w:r>
      <w:r w:rsidR="00A503A5" w:rsidRPr="00A503A5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:rsidR="00DF6566" w:rsidRPr="00A503A5" w:rsidRDefault="00DF6566" w:rsidP="00A22193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proofErr w:type="spellStart"/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Contributor</w:t>
      </w:r>
      <w:proofErr w:type="spellEnd"/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 :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personne </w:t>
      </w:r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qui 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peut écrire des articles, pages, </w:t>
      </w:r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évènements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, mais qui ne peut les publier.</w:t>
      </w:r>
    </w:p>
    <w:p w:rsidR="00DF6566" w:rsidRPr="00A503A5" w:rsidRDefault="00DF6566" w:rsidP="00DF6566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proofErr w:type="spellStart"/>
      <w:r w:rsidRPr="00A503A5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Subscriber</w:t>
      </w:r>
      <w:proofErr w:type="spellEnd"/>
      <w:r w:rsidR="00634E74"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> :</w:t>
      </w:r>
      <w:r w:rsidRPr="00A503A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Personne identifié qui ne peut que gérer son profil.</w:t>
      </w:r>
    </w:p>
    <w:sectPr w:rsidR="00DF6566" w:rsidRPr="00A503A5" w:rsidSect="00DF6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0"/>
    <w:multiLevelType w:val="multilevel"/>
    <w:tmpl w:val="1A4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25E47"/>
    <w:multiLevelType w:val="hybridMultilevel"/>
    <w:tmpl w:val="1E90EDEA"/>
    <w:lvl w:ilvl="0" w:tplc="67CC8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B1"/>
    <w:multiLevelType w:val="multilevel"/>
    <w:tmpl w:val="361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E3156"/>
    <w:multiLevelType w:val="hybridMultilevel"/>
    <w:tmpl w:val="FE56C6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0EE"/>
    <w:multiLevelType w:val="multilevel"/>
    <w:tmpl w:val="1FF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21AFF"/>
    <w:multiLevelType w:val="multilevel"/>
    <w:tmpl w:val="B746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F44B6"/>
    <w:multiLevelType w:val="multilevel"/>
    <w:tmpl w:val="82C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6"/>
    <w:rsid w:val="000256D5"/>
    <w:rsid w:val="00056EC9"/>
    <w:rsid w:val="00110C45"/>
    <w:rsid w:val="00164DB9"/>
    <w:rsid w:val="0029463B"/>
    <w:rsid w:val="002D675D"/>
    <w:rsid w:val="003873D8"/>
    <w:rsid w:val="003B1F29"/>
    <w:rsid w:val="004721AB"/>
    <w:rsid w:val="004840EE"/>
    <w:rsid w:val="004C061D"/>
    <w:rsid w:val="004E43A5"/>
    <w:rsid w:val="00634E74"/>
    <w:rsid w:val="00755E4A"/>
    <w:rsid w:val="008613F9"/>
    <w:rsid w:val="00865C98"/>
    <w:rsid w:val="00997506"/>
    <w:rsid w:val="009F6EC3"/>
    <w:rsid w:val="00A503A5"/>
    <w:rsid w:val="00A85C48"/>
    <w:rsid w:val="00B71B47"/>
    <w:rsid w:val="00C722F5"/>
    <w:rsid w:val="00DF6566"/>
    <w:rsid w:val="00E14CF3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A849-194F-4345-ADBC-106C518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6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65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6566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DF65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6566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DF6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ad.hugo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m-eaubonne-tt2.fr/wp-adm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HUGO</dc:creator>
  <cp:keywords/>
  <dc:description/>
  <cp:lastModifiedBy>denis HUGO</cp:lastModifiedBy>
  <cp:revision>10</cp:revision>
  <dcterms:created xsi:type="dcterms:W3CDTF">2018-07-10T10:14:00Z</dcterms:created>
  <dcterms:modified xsi:type="dcterms:W3CDTF">2018-07-11T12:39:00Z</dcterms:modified>
</cp:coreProperties>
</file>